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96" w:rsidRPr="00FC594F" w:rsidRDefault="00603496" w:rsidP="0060349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C594F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03496" w:rsidRDefault="00603496" w:rsidP="0060349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C594F"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</w:rPr>
        <w:t>ГАПОУ</w:t>
      </w:r>
    </w:p>
    <w:p w:rsidR="00603496" w:rsidRDefault="00603496" w:rsidP="0060349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«Еланский аграрный колледж»</w:t>
      </w:r>
    </w:p>
    <w:p w:rsidR="00603496" w:rsidRPr="00FC594F" w:rsidRDefault="00603496" w:rsidP="0060349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В.А. Голев</w:t>
      </w:r>
    </w:p>
    <w:p w:rsidR="00603496" w:rsidRPr="00FC594F" w:rsidRDefault="00603496" w:rsidP="0060349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94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               </w:t>
      </w:r>
      <w:r>
        <w:rPr>
          <w:rFonts w:ascii="Times New Roman" w:eastAsia="Times New Roman" w:hAnsi="Times New Roman" w:cs="Times New Roman"/>
          <w:sz w:val="28"/>
          <w:szCs w:val="28"/>
        </w:rPr>
        <w:t>Приказ от 11.06.2020 г. № 53</w:t>
      </w:r>
    </w:p>
    <w:p w:rsidR="00603496" w:rsidRPr="006D1F79" w:rsidRDefault="00603496" w:rsidP="006D1F79">
      <w:pPr>
        <w:shd w:val="clear" w:color="auto" w:fill="FFFFFF"/>
        <w:spacing w:before="240" w:after="120" w:line="31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C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603496" w:rsidRPr="006D1F79" w:rsidRDefault="00603496" w:rsidP="006D1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eastAsia="Arial" w:hAnsi="Times New Roman" w:cs="Times New Roman"/>
          <w:b/>
          <w:bCs/>
          <w:sz w:val="28"/>
          <w:szCs w:val="28"/>
        </w:rPr>
        <w:t>ОСОБЕННОСТИ</w:t>
      </w:r>
    </w:p>
    <w:p w:rsidR="00603496" w:rsidRPr="006D1F79" w:rsidRDefault="00603496" w:rsidP="006D1F79">
      <w:pPr>
        <w:ind w:right="2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D1F79">
        <w:rPr>
          <w:rFonts w:ascii="Times New Roman" w:eastAsia="Arial" w:hAnsi="Times New Roman" w:cs="Times New Roman"/>
          <w:b/>
          <w:bCs/>
          <w:sz w:val="28"/>
          <w:szCs w:val="28"/>
        </w:rPr>
        <w:t>приема на обучение по образовательным программам среднего профессионального образования в государственное автономное профессиональное образовательное учреждение</w:t>
      </w:r>
    </w:p>
    <w:p w:rsidR="00603496" w:rsidRPr="006D1F79" w:rsidRDefault="00603496" w:rsidP="006D1F79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eastAsia="Arial" w:hAnsi="Times New Roman" w:cs="Times New Roman"/>
          <w:b/>
          <w:bCs/>
          <w:sz w:val="28"/>
          <w:szCs w:val="28"/>
        </w:rPr>
        <w:t>«Еланский аграрный колледж» на 2020/2021 учебный год</w:t>
      </w:r>
    </w:p>
    <w:p w:rsidR="00D66A4A" w:rsidRPr="006D1F79" w:rsidRDefault="00953CC4" w:rsidP="006D1F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sz w:val="28"/>
          <w:szCs w:val="28"/>
        </w:rPr>
        <w:t xml:space="preserve">Настоящие Особенности приема  разработаны </w:t>
      </w:r>
      <w:r w:rsidR="00D66A4A" w:rsidRPr="006D1F79">
        <w:rPr>
          <w:rFonts w:ascii="Times New Roman" w:hAnsi="Times New Roman" w:cs="Times New Roman"/>
          <w:sz w:val="28"/>
          <w:szCs w:val="28"/>
        </w:rPr>
        <w:t>в связи с угрозой распространения новой коронавирусной инфекции (COVID-19) на территории Российской Федерации, а также 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приказом Министерства  просвещения Российской Федерации от 26.0</w:t>
      </w:r>
      <w:r w:rsidR="006B229A">
        <w:rPr>
          <w:rFonts w:ascii="Times New Roman" w:hAnsi="Times New Roman" w:cs="Times New Roman"/>
          <w:sz w:val="28"/>
          <w:szCs w:val="28"/>
        </w:rPr>
        <w:t>5</w:t>
      </w:r>
      <w:r w:rsidR="00D66A4A" w:rsidRPr="006D1F79">
        <w:rPr>
          <w:rFonts w:ascii="Times New Roman" w:hAnsi="Times New Roman" w:cs="Times New Roman"/>
          <w:sz w:val="28"/>
          <w:szCs w:val="28"/>
        </w:rPr>
        <w:t xml:space="preserve">.2020 года   № 264 «Об особенностях </w:t>
      </w:r>
      <w:r w:rsidR="00D66A4A" w:rsidRPr="006D1F79">
        <w:rPr>
          <w:rFonts w:ascii="Times New Roman" w:eastAsia="Arial" w:hAnsi="Times New Roman" w:cs="Times New Roman"/>
          <w:sz w:val="28"/>
          <w:szCs w:val="28"/>
        </w:rPr>
        <w:t xml:space="preserve">приема на обучение по образовательным программам среднего профессионального образования на 2020/2021 учебный год», </w:t>
      </w:r>
      <w:r w:rsidR="00D66A4A" w:rsidRPr="006D1F79">
        <w:rPr>
          <w:rFonts w:ascii="Times New Roman" w:hAnsi="Times New Roman" w:cs="Times New Roman"/>
          <w:sz w:val="28"/>
          <w:szCs w:val="28"/>
        </w:rPr>
        <w:t>приказа комитета образования, науки и молодежной политики Волгоградской области  от 10.06.2020 года № 403 ««Об особенностях приема на обучение по образовательным программам среднего профессионального образования в Волгоградской области на 2020-2021 учебный год».</w:t>
      </w:r>
    </w:p>
    <w:p w:rsidR="00603496" w:rsidRPr="006D1F79" w:rsidRDefault="00D66A4A" w:rsidP="006D1F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03496" w:rsidRPr="006D1F79">
        <w:rPr>
          <w:rFonts w:ascii="Times New Roman" w:eastAsia="Arial" w:hAnsi="Times New Roman" w:cs="Times New Roman"/>
          <w:sz w:val="28"/>
          <w:szCs w:val="28"/>
        </w:rPr>
        <w:t xml:space="preserve">Особенности приема на обучение по образовательным программам среднего профессионального образования на 2020/2021 учебный год (далее – Особенности) определяют правила </w:t>
      </w:r>
      <w:r w:rsidR="00603496" w:rsidRPr="006D1F79">
        <w:rPr>
          <w:rFonts w:ascii="Times New Roman" w:eastAsia="Times New Roman" w:hAnsi="Times New Roman" w:cs="Times New Roman"/>
          <w:sz w:val="28"/>
          <w:szCs w:val="28"/>
        </w:rPr>
        <w:t>прием граждан Российской Федерации, иностранных граждан, лиц без гражданства, в том числе соотечественников, проживающих за рубежом в ГАПОУ «Еланский аграрный колледж» (далее – колледж) на обучение по следующим основным образовательным программам среднего профессионального образования:</w:t>
      </w:r>
    </w:p>
    <w:p w:rsidR="00603496" w:rsidRPr="006D1F79" w:rsidRDefault="00603496" w:rsidP="006D1F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- на базе среднего </w:t>
      </w:r>
      <w:r w:rsidR="00066C40" w:rsidRPr="006D1F79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образования:</w:t>
      </w:r>
    </w:p>
    <w:p w:rsidR="00603496" w:rsidRPr="006D1F79" w:rsidRDefault="00603496" w:rsidP="006D1F7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79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19.02.07 Технология молока и молочных – на бюджетной основе;    </w:t>
      </w:r>
    </w:p>
    <w:p w:rsidR="00603496" w:rsidRPr="006D1F79" w:rsidRDefault="00603496" w:rsidP="006D1F7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35.02.06 Технология производства и переработки сельскохозяйственной продукции– на бюджетной основе;</w:t>
      </w:r>
    </w:p>
    <w:p w:rsidR="00603496" w:rsidRPr="006D1F79" w:rsidRDefault="00603496" w:rsidP="006D1F7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79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 – на бюджетной основе;</w:t>
      </w:r>
    </w:p>
    <w:p w:rsidR="00603496" w:rsidRPr="006D1F79" w:rsidRDefault="00603496" w:rsidP="006D1F7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79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35.01.14 Мастер по техническому обслуживанию и ремонту машинно-тракторного парка – на бюджетной основе;</w:t>
      </w:r>
    </w:p>
    <w:p w:rsidR="00603496" w:rsidRPr="006D1F79" w:rsidRDefault="00603496" w:rsidP="006D1F79">
      <w:pPr>
        <w:pStyle w:val="a3"/>
        <w:numPr>
          <w:ilvl w:val="0"/>
          <w:numId w:val="2"/>
        </w:num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79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43.02.01 Организация обслуживания в общественном питании - на бюджетной основе;</w:t>
      </w:r>
    </w:p>
    <w:p w:rsidR="00603496" w:rsidRPr="006D1F79" w:rsidRDefault="00603496" w:rsidP="006D1F79">
      <w:pPr>
        <w:pStyle w:val="a3"/>
        <w:shd w:val="clear" w:color="auto" w:fill="FFFFFF"/>
        <w:spacing w:after="169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базе </w:t>
      </w:r>
      <w:r w:rsidR="00066C40" w:rsidRPr="006D1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полного образования:</w:t>
      </w:r>
    </w:p>
    <w:p w:rsidR="00603496" w:rsidRPr="006D1F79" w:rsidRDefault="00066C40" w:rsidP="006D1F79">
      <w:pPr>
        <w:pStyle w:val="a3"/>
        <w:numPr>
          <w:ilvl w:val="0"/>
          <w:numId w:val="3"/>
        </w:num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Times New Roman" w:hAnsi="Times New Roman" w:cs="Times New Roman"/>
          <w:sz w:val="28"/>
          <w:szCs w:val="28"/>
        </w:rPr>
        <w:t>21.02.05 Земельно-имущественные отношения – на внебюджетной основе.</w:t>
      </w:r>
    </w:p>
    <w:p w:rsidR="00603496" w:rsidRPr="006D1F79" w:rsidRDefault="00603496" w:rsidP="006D1F79">
      <w:pPr>
        <w:pStyle w:val="a3"/>
        <w:shd w:val="clear" w:color="auto" w:fill="FFFFFF"/>
        <w:spacing w:after="169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sz w:val="28"/>
          <w:szCs w:val="28"/>
        </w:rPr>
        <w:t>за счет средств регионального бюджета, а также по договорам об оказании платных образовательных услуг, заключаемым при приеме на обучение за счет средств физ</w:t>
      </w:r>
      <w:r w:rsidR="00066C40" w:rsidRPr="006D1F79">
        <w:rPr>
          <w:rFonts w:ascii="Times New Roman" w:hAnsi="Times New Roman" w:cs="Times New Roman"/>
          <w:sz w:val="28"/>
          <w:szCs w:val="28"/>
        </w:rPr>
        <w:t xml:space="preserve">ических и (или) юридических лиц, </w:t>
      </w:r>
      <w:r w:rsidRPr="006D1F79">
        <w:rPr>
          <w:rFonts w:ascii="Times New Roman" w:eastAsia="Arial" w:hAnsi="Times New Roman" w:cs="Times New Roman"/>
          <w:sz w:val="28"/>
          <w:szCs w:val="28"/>
        </w:rPr>
        <w:t xml:space="preserve">а также особенности проведения вступительных испытаний, </w:t>
      </w:r>
      <w:r w:rsidR="00066C40" w:rsidRPr="006D1F79">
        <w:rPr>
          <w:rFonts w:ascii="Times New Roman" w:eastAsia="Arial" w:hAnsi="Times New Roman" w:cs="Times New Roman"/>
          <w:sz w:val="28"/>
          <w:szCs w:val="28"/>
        </w:rPr>
        <w:t xml:space="preserve">проведения витупительных испытаний для инвалидов и лиц с ограниченными возможностями здоровья и по специальностям, требующих у поступающих определенных творческих способностей, физических и (или) психологических качеств, </w:t>
      </w:r>
      <w:r w:rsidRPr="006D1F79">
        <w:rPr>
          <w:rFonts w:ascii="Times New Roman" w:eastAsia="Arial" w:hAnsi="Times New Roman" w:cs="Times New Roman"/>
          <w:sz w:val="28"/>
          <w:szCs w:val="28"/>
        </w:rPr>
        <w:t>обусловленные мероприятиями, направленными на предотвращение распространения новой коронавирусной инфекции (COVID-19) на территории Российской Федерации.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2. Особенности применяются в случае, если орган исполнительной власти субъекта Российской Федерации, осуществляющий государственное управление в сфере образования, примет соответствующее решение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а также с учетом принятых в субъекте Российской Федерации мер по обеспечению санитарно-эпидемиологического благополучия населения, предусмотренных Указом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(Собрание законодательства Российской Федерации, 2020, N 14, ст. 2082), и в соответствии с Указом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 (официальный интернет-портал правовой информации http://www.pravo.gov.ru, 11 мая 2020 года).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3.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 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lastRenderedPageBreak/>
        <w:t>(зарегистрирован Министерством юстиции Российской Федерации 6 марта 2014 г., регистрационный N 31529), с изменениями, внесенными приказом Министерства образования и науки Российской Федерации от 11 декабря 2015 г. N 1456 (зарегистрирован Министерством юстиции Российской Федерации 13 января 2016 г., регистрационный N 40560) и приказами Министерства просвещения Российской Федерации от 26 ноября 2018 г. N 243 (зарегистрирован Министерством юстиции Российской Федерации 21 января 2019 г., регистрационный N 53458) и от 26 марта 2019 г. N 131 (зарегистрирован Министерством юстиции Российской Федерации 22 апреля 2019 г., регистрационный N 54472), в части способов, сроков подачи и завершения приема документов от поступающих, способов взаимодействия с поступающими при подаче ими документов, проведении вступительных испытаний и подаче и рассмотрении апелляций, а также в части необходимости заверения в заявлении о приеме подписью поступающего об ознакомлении его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 не применяется.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4. Прием документов на очную форму обучения</w:t>
      </w:r>
      <w:r w:rsidR="00D66A4A" w:rsidRPr="006D1F79">
        <w:rPr>
          <w:rFonts w:ascii="Times New Roman" w:eastAsia="Times New Roman" w:hAnsi="Times New Roman" w:cs="Times New Roman"/>
          <w:sz w:val="28"/>
          <w:szCs w:val="28"/>
        </w:rPr>
        <w:t xml:space="preserve"> в ГАПОУ «Еланский аграрный колледж» 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 завершается 25 августа. При наличии свободных мест в организации прием доку</w:t>
      </w:r>
      <w:r w:rsidR="00D66A4A" w:rsidRPr="006D1F79">
        <w:rPr>
          <w:rFonts w:ascii="Times New Roman" w:eastAsia="Times New Roman" w:hAnsi="Times New Roman" w:cs="Times New Roman"/>
          <w:sz w:val="28"/>
          <w:szCs w:val="28"/>
        </w:rPr>
        <w:t xml:space="preserve">ментов на очную форму обучения. 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>продлевается до 25 ноября.</w:t>
      </w:r>
    </w:p>
    <w:p w:rsidR="00066C40" w:rsidRPr="00066C40" w:rsidRDefault="00D66A4A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6C40" w:rsidRPr="00066C40">
        <w:rPr>
          <w:rFonts w:ascii="Times New Roman" w:eastAsia="Times New Roman" w:hAnsi="Times New Roman" w:cs="Times New Roman"/>
          <w:sz w:val="28"/>
          <w:szCs w:val="28"/>
        </w:rPr>
        <w:t>. Для поступления на обучение поступающие подают заявление о приеме с приложением необходимых документов одним из следующих способов: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1) через операторов почтовой связи общего пользования</w:t>
      </w:r>
      <w:r w:rsidR="00D66A4A" w:rsidRPr="006D1F79">
        <w:rPr>
          <w:rFonts w:ascii="Times New Roman" w:eastAsia="Times New Roman" w:hAnsi="Times New Roman" w:cs="Times New Roman"/>
          <w:sz w:val="28"/>
          <w:szCs w:val="28"/>
        </w:rPr>
        <w:t xml:space="preserve"> по адресу: 403731, Волгоградская область, р.п. Елань, ул. Вокзальная, д.2, директору.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2)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F64009" w:rsidRPr="006D1F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6C40" w:rsidRPr="00066C40" w:rsidRDefault="00F64009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6C40" w:rsidRPr="00066C4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>колледжа  по адресу: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D1F7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eak@volganet.ru</w:t>
        </w:r>
      </w:hyperlink>
      <w:r w:rsidRPr="006D1F7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  <w:r w:rsidR="00066C40" w:rsidRPr="00066C40">
        <w:rPr>
          <w:rFonts w:ascii="Times New Roman" w:eastAsia="Times New Roman" w:hAnsi="Times New Roman" w:cs="Times New Roman"/>
          <w:sz w:val="28"/>
          <w:szCs w:val="28"/>
        </w:rPr>
        <w:t xml:space="preserve"> или электронной информационной системы 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066C40" w:rsidRPr="00066C4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использованием функционала официального сайта 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hyperlink r:id="rId8" w:history="1">
        <w:r w:rsidRPr="006D1F79">
          <w:rPr>
            <w:rStyle w:val="a8"/>
            <w:rFonts w:ascii="Times New Roman" w:hAnsi="Times New Roman" w:cs="Times New Roman"/>
            <w:sz w:val="28"/>
            <w:szCs w:val="28"/>
          </w:rPr>
          <w:t>http://www.eak52.ru/</w:t>
        </w:r>
      </w:hyperlink>
      <w:r w:rsidR="00066C40" w:rsidRPr="00066C4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электронная информационная система организации) или иным способом с использованием информационно-телекоммуникационной сети "Интернет";</w:t>
      </w:r>
    </w:p>
    <w:p w:rsidR="00066C40" w:rsidRPr="00066C40" w:rsidRDefault="00F64009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6C40" w:rsidRPr="00066C40">
        <w:rPr>
          <w:rFonts w:ascii="Times New Roman" w:eastAsia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66C40" w:rsidRPr="006D1F79" w:rsidRDefault="00F64009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Times New Roman" w:hAnsi="Times New Roman" w:cs="Times New Roman"/>
          <w:sz w:val="28"/>
          <w:szCs w:val="28"/>
        </w:rPr>
        <w:lastRenderedPageBreak/>
        <w:t>ГАПОУ «Еланский аграрный колледж»</w:t>
      </w:r>
      <w:r w:rsidR="00066C40" w:rsidRPr="00066C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="00066C40" w:rsidRPr="00066C40">
        <w:rPr>
          <w:rFonts w:ascii="Times New Roman" w:eastAsia="Times New Roman" w:hAnsi="Times New Roman" w:cs="Times New Roman"/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22512" w:rsidRPr="006D1F79" w:rsidRDefault="00F64009" w:rsidP="006D1F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Times New Roman" w:hAnsi="Times New Roman" w:cs="Times New Roman"/>
          <w:sz w:val="28"/>
          <w:szCs w:val="28"/>
        </w:rPr>
        <w:t>6. Необходимые документы</w:t>
      </w:r>
      <w:r w:rsidR="00522512" w:rsidRPr="006D1F79">
        <w:rPr>
          <w:rFonts w:ascii="Times New Roman" w:eastAsia="Times New Roman" w:hAnsi="Times New Roman" w:cs="Times New Roman"/>
          <w:sz w:val="28"/>
          <w:szCs w:val="28"/>
        </w:rPr>
        <w:t>, предъявляемые поступающим в колледж:</w:t>
      </w:r>
    </w:p>
    <w:p w:rsidR="00522512" w:rsidRPr="006D1F79" w:rsidRDefault="00522512" w:rsidP="006D1F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64009" w:rsidRPr="006D1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F64009" w:rsidRPr="006D1F79">
        <w:rPr>
          <w:rFonts w:ascii="Times New Roman" w:eastAsia="Times New Roman" w:hAnsi="Times New Roman" w:cs="Times New Roman"/>
          <w:sz w:val="28"/>
          <w:szCs w:val="28"/>
        </w:rPr>
        <w:t xml:space="preserve"> о приеме в колледж (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>гражданин Российской Федерации);</w:t>
      </w:r>
    </w:p>
    <w:p w:rsidR="00522512" w:rsidRPr="006D1F79" w:rsidRDefault="00522512" w:rsidP="006D1F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64009" w:rsidRPr="006D1F79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(ксерокопию);</w:t>
      </w:r>
    </w:p>
    <w:p w:rsidR="00522512" w:rsidRPr="006D1F79" w:rsidRDefault="00522512" w:rsidP="006D1F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64009" w:rsidRPr="006D1F79">
        <w:rPr>
          <w:rFonts w:ascii="Times New Roman" w:eastAsia="Times New Roman" w:hAnsi="Times New Roman" w:cs="Times New Roman"/>
          <w:sz w:val="28"/>
          <w:szCs w:val="28"/>
        </w:rPr>
        <w:t>документ государственного образца об образовании и (или) документ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009" w:rsidRPr="006D1F79">
        <w:rPr>
          <w:rFonts w:ascii="Times New Roman" w:eastAsia="Times New Roman" w:hAnsi="Times New Roman" w:cs="Times New Roman"/>
          <w:sz w:val="28"/>
          <w:szCs w:val="28"/>
        </w:rPr>
        <w:t>об образовании и о квалификации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009" w:rsidRPr="006D1F79">
        <w:rPr>
          <w:rFonts w:ascii="Times New Roman" w:eastAsia="Times New Roman" w:hAnsi="Times New Roman" w:cs="Times New Roman"/>
          <w:sz w:val="28"/>
          <w:szCs w:val="28"/>
        </w:rPr>
        <w:t>(ксерокопию);</w:t>
      </w:r>
    </w:p>
    <w:p w:rsidR="00F64009" w:rsidRDefault="00522512" w:rsidP="006D1F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64009" w:rsidRPr="006D1F79">
        <w:rPr>
          <w:rFonts w:ascii="Times New Roman" w:eastAsia="Times New Roman" w:hAnsi="Times New Roman" w:cs="Times New Roman"/>
          <w:sz w:val="28"/>
          <w:szCs w:val="28"/>
        </w:rPr>
        <w:t>4 фотографии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 xml:space="preserve"> 3х4</w:t>
      </w:r>
    </w:p>
    <w:p w:rsidR="005364F4" w:rsidRDefault="005364F4" w:rsidP="005364F4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Результаты  обязательного предварительного медицинского осмотра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 (обследования) при обучении по 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>специальности  19.02.07 Технология молока и молочных продуктов, входящей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64F4" w:rsidRPr="00C77586" w:rsidRDefault="005364F4" w:rsidP="00C775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E321E5">
        <w:rPr>
          <w:rFonts w:ascii="Times New Roman" w:eastAsia="Times New Roman" w:hAnsi="Times New Roman" w:cs="Times New Roman"/>
          <w:sz w:val="24"/>
          <w:szCs w:val="24"/>
        </w:rPr>
        <w:t>При невозможности получения абитуриентом медицинской справки, ее можно будет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оставить в течение</w:t>
      </w:r>
      <w:r w:rsidRPr="00E321E5">
        <w:rPr>
          <w:rFonts w:ascii="Times New Roman" w:eastAsia="Times New Roman" w:hAnsi="Times New Roman" w:cs="Times New Roman"/>
          <w:sz w:val="24"/>
          <w:szCs w:val="24"/>
        </w:rPr>
        <w:t xml:space="preserve"> первого года обучения после зачисления.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7. После получения заявления о приеме </w:t>
      </w:r>
      <w:r w:rsidR="00522512" w:rsidRPr="006D1F79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представить уведомление о намерении обучаться и о сроках его представления.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8. Уведомление о намерении обучаться подается поступающим тем способом, которым было подано заявление о приеме.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В уведомлении о намерении обучаться должно быть указано: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1) обязательство в течение первого года обучения: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представить в организацию оригинал документа об образовании и (или) документа об образовании и о квалификации;</w:t>
      </w:r>
    </w:p>
    <w:p w:rsidR="00066C40" w:rsidRPr="00066C40" w:rsidRDefault="00066C40" w:rsidP="006D1F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пройти обязательные предварительные медицинские осмотры (обследования) при обучении по </w:t>
      </w:r>
      <w:r w:rsidR="00522512" w:rsidRPr="006D1F79">
        <w:rPr>
          <w:rFonts w:ascii="Times New Roman" w:eastAsia="Times New Roman" w:hAnsi="Times New Roman" w:cs="Times New Roman"/>
          <w:sz w:val="28"/>
          <w:szCs w:val="28"/>
        </w:rPr>
        <w:t>специальности  19.02.07 Технология молока и молочных продуктов, входящей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 Федерации, 2013, N 33, ст. 4398) (далее - медицинские осмотры);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2) подтверждение, что им не подано (не будет подано) уведомление о намерении обучаться в другие организации за счет бюджетных ассигнований 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бюджета, бюджетов субъектов Российской Федерации, местных бюджетов.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9. 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операторов почтовой связи общего пользования и (или) с использованием дистанционных технологий.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Взаимодействие с поступающими при подаче ими заявления о приеме посредством электронной почты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указанной электронной почты.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поступающими при подаче ими заявления о приеме посредством электронной информационной системы </w:t>
      </w:r>
      <w:r w:rsidR="00522512" w:rsidRPr="006D1F79"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>или иным способом с использованием информационно-телекоммуникационной сети "Интернет",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дистанционных технологий.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Взаимодействие с поступающими при подаче ими заявления о приеме с использованием функционала (сервисов) региональных порталов государственных и муниципальных услуг осуществляется с использованием указанного функционала (сервисов). Возврат заявления о приеме в связи с представлением неполного комплекта документов, подача поступающим уведомления о намерении обучаться осуществляются организацией с использованием дистанционных технологий.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10. Вступительные испытания </w:t>
      </w:r>
      <w:r w:rsidR="006D1F79">
        <w:rPr>
          <w:rFonts w:ascii="Times New Roman" w:eastAsia="Times New Roman" w:hAnsi="Times New Roman" w:cs="Times New Roman"/>
          <w:sz w:val="28"/>
          <w:szCs w:val="28"/>
        </w:rPr>
        <w:t xml:space="preserve">в колледже </w:t>
      </w:r>
      <w:r w:rsidR="00522512" w:rsidRPr="006D1F79">
        <w:rPr>
          <w:rFonts w:ascii="Times New Roman" w:eastAsia="Times New Roman" w:hAnsi="Times New Roman" w:cs="Times New Roman"/>
          <w:sz w:val="28"/>
          <w:szCs w:val="28"/>
        </w:rPr>
        <w:t>не проводятся.</w:t>
      </w:r>
    </w:p>
    <w:p w:rsidR="00066C40" w:rsidRPr="00066C40" w:rsidRDefault="00066C40" w:rsidP="006D1F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11. Подача и рассмотрение апелляций осуществляются с использованием дистанционных технологий.</w:t>
      </w:r>
    </w:p>
    <w:p w:rsidR="005364F4" w:rsidRDefault="00066C40" w:rsidP="00C775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40">
        <w:rPr>
          <w:rFonts w:ascii="Times New Roman" w:eastAsia="Times New Roman" w:hAnsi="Times New Roman" w:cs="Times New Roman"/>
          <w:sz w:val="28"/>
          <w:szCs w:val="28"/>
        </w:rPr>
        <w:t>12. 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специальность, не связанную с наличием медицинских противопоказаний, в той же организации при наличии свободных мест или в другую организацию на имеющиеся свободные места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</w:p>
    <w:p w:rsidR="005364F4" w:rsidRDefault="005364F4" w:rsidP="006D1F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4F4" w:rsidRPr="00C77586" w:rsidRDefault="005364F4" w:rsidP="00C7758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5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364F4" w:rsidRDefault="005364F4" w:rsidP="006D1F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4F4" w:rsidRDefault="005364F4" w:rsidP="005364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ГАПОУ </w:t>
      </w:r>
    </w:p>
    <w:p w:rsidR="005364F4" w:rsidRDefault="005364F4" w:rsidP="005364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«Еланский аграрный колледж»</w:t>
      </w:r>
    </w:p>
    <w:p w:rsidR="005364F4" w:rsidRDefault="005364F4" w:rsidP="005364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В.А. Голеву</w:t>
      </w:r>
    </w:p>
    <w:p w:rsidR="005364F4" w:rsidRDefault="005364F4" w:rsidP="005364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364F4" w:rsidRDefault="005364F4" w:rsidP="005364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364F4" w:rsidRPr="005364F4" w:rsidRDefault="005364F4" w:rsidP="005364F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5364F4">
        <w:rPr>
          <w:rFonts w:ascii="Times New Roman" w:eastAsia="Times New Roman" w:hAnsi="Times New Roman" w:cs="Times New Roman"/>
          <w:sz w:val="20"/>
          <w:szCs w:val="20"/>
        </w:rPr>
        <w:t>(ФИО абитуриента)</w:t>
      </w:r>
    </w:p>
    <w:p w:rsidR="005364F4" w:rsidRDefault="005364F4" w:rsidP="006D1F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586" w:rsidRPr="00C77586" w:rsidRDefault="005364F4" w:rsidP="005364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586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 w:rsidR="00C77586" w:rsidRPr="00C775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НАМЕРЕНИИ ОБУЧАТЬСЯ </w:t>
      </w:r>
    </w:p>
    <w:p w:rsidR="005364F4" w:rsidRDefault="00C77586" w:rsidP="005364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586">
        <w:rPr>
          <w:rFonts w:ascii="Times New Roman" w:eastAsia="Times New Roman" w:hAnsi="Times New Roman" w:cs="Times New Roman"/>
          <w:b/>
          <w:sz w:val="28"/>
          <w:szCs w:val="28"/>
        </w:rPr>
        <w:t>В ГАПОУ «ЕЛАНСКИЙ АГРАРНЫЙ КОЛЛЕДЖ»</w:t>
      </w:r>
    </w:p>
    <w:p w:rsidR="00C77586" w:rsidRPr="00C77586" w:rsidRDefault="00C77586" w:rsidP="005364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4F4" w:rsidRDefault="005364F4" w:rsidP="00536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Я. ______________________________________________________________, </w:t>
      </w:r>
    </w:p>
    <w:p w:rsidR="005364F4" w:rsidRPr="005364F4" w:rsidRDefault="005364F4" w:rsidP="005364F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64F4">
        <w:rPr>
          <w:rFonts w:ascii="Times New Roman" w:eastAsia="Times New Roman" w:hAnsi="Times New Roman" w:cs="Times New Roman"/>
          <w:sz w:val="20"/>
          <w:szCs w:val="20"/>
        </w:rPr>
        <w:t>(ФИО абитуриента)</w:t>
      </w:r>
    </w:p>
    <w:p w:rsidR="00C77586" w:rsidRDefault="00C77586" w:rsidP="006D1F79">
      <w:pPr>
        <w:pStyle w:val="a3"/>
        <w:shd w:val="clear" w:color="auto" w:fill="FFFFFF"/>
        <w:spacing w:after="169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6C40" w:rsidRPr="00C77586" w:rsidRDefault="005364F4" w:rsidP="006D1F79">
      <w:pPr>
        <w:pStyle w:val="a3"/>
        <w:shd w:val="clear" w:color="auto" w:fill="FFFFFF"/>
        <w:spacing w:after="169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7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Обязуюсь</w:t>
      </w:r>
      <w:r w:rsidR="00C77586" w:rsidRPr="00C77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течении первого года обучения</w:t>
      </w:r>
      <w:r w:rsidRPr="00C77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77586" w:rsidRPr="00066C40" w:rsidRDefault="005364F4" w:rsidP="00C775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77586" w:rsidRPr="00066C40">
        <w:rPr>
          <w:rFonts w:ascii="Times New Roman" w:eastAsia="Times New Roman" w:hAnsi="Times New Roman" w:cs="Times New Roman"/>
          <w:sz w:val="28"/>
          <w:szCs w:val="28"/>
        </w:rPr>
        <w:t>представить в организацию оригинал документа об образовании и (или) документа об образовании и о квалификации;</w:t>
      </w:r>
    </w:p>
    <w:p w:rsidR="00C77586" w:rsidRDefault="00C77586" w:rsidP="00C775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пройти обязательные предварительные медицинские осмотры (обследования) при обучении по </w:t>
      </w:r>
      <w:r w:rsidRPr="006D1F79">
        <w:rPr>
          <w:rFonts w:ascii="Times New Roman" w:eastAsia="Times New Roman" w:hAnsi="Times New Roman" w:cs="Times New Roman"/>
          <w:sz w:val="28"/>
          <w:szCs w:val="28"/>
        </w:rPr>
        <w:t>специальности  19.02.07 Технология молока и молочных продуктов, входящей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 Федерации, 2013, N 33, ст. 4398</w:t>
      </w:r>
      <w:r>
        <w:rPr>
          <w:rFonts w:ascii="Times New Roman" w:eastAsia="Times New Roman" w:hAnsi="Times New Roman" w:cs="Times New Roman"/>
          <w:sz w:val="28"/>
          <w:szCs w:val="28"/>
        </w:rPr>
        <w:t>) (далее - медицинские осмотры).</w:t>
      </w:r>
    </w:p>
    <w:p w:rsidR="00C77586" w:rsidRPr="00C77586" w:rsidRDefault="00C77586" w:rsidP="00C775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75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Подтверждаю:</w:t>
      </w:r>
    </w:p>
    <w:p w:rsidR="00C77586" w:rsidRDefault="00C77586" w:rsidP="00C775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066C40">
        <w:rPr>
          <w:rFonts w:ascii="Times New Roman" w:eastAsia="Times New Roman" w:hAnsi="Times New Roman" w:cs="Times New Roman"/>
          <w:sz w:val="28"/>
          <w:szCs w:val="28"/>
        </w:rPr>
        <w:t xml:space="preserve">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C77586" w:rsidRDefault="00C77586" w:rsidP="00C775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586" w:rsidRDefault="00C77586" w:rsidP="00C775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подачи уведомления – до 25.08.2020 года</w:t>
      </w:r>
    </w:p>
    <w:p w:rsidR="00C77586" w:rsidRDefault="00C77586" w:rsidP="00C775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F79" w:rsidRDefault="00C77586" w:rsidP="006D1F79">
      <w:pPr>
        <w:pStyle w:val="a3"/>
        <w:shd w:val="clear" w:color="auto" w:fill="FFFFFF"/>
        <w:spacing w:after="169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2020 года                           ________________</w:t>
      </w:r>
    </w:p>
    <w:p w:rsidR="00C77586" w:rsidRPr="00C77586" w:rsidRDefault="00C77586" w:rsidP="006D1F79">
      <w:pPr>
        <w:pStyle w:val="a3"/>
        <w:shd w:val="clear" w:color="auto" w:fill="FFFFFF"/>
        <w:spacing w:after="169"/>
        <w:ind w:left="0"/>
        <w:jc w:val="both"/>
        <w:rPr>
          <w:rFonts w:ascii="Times New Roman" w:eastAsia="Times New Roman" w:hAnsi="Times New Roman" w:cs="Times New Roman"/>
          <w:color w:val="65636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7758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абитуриента)</w:t>
      </w:r>
    </w:p>
    <w:sectPr w:rsidR="00C77586" w:rsidRPr="00C77586" w:rsidSect="006D1F79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6A0" w:rsidRDefault="003306A0" w:rsidP="00D66A4A">
      <w:pPr>
        <w:spacing w:after="0" w:line="240" w:lineRule="auto"/>
      </w:pPr>
      <w:r>
        <w:separator/>
      </w:r>
    </w:p>
  </w:endnote>
  <w:endnote w:type="continuationSeparator" w:id="1">
    <w:p w:rsidR="003306A0" w:rsidRDefault="003306A0" w:rsidP="00D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6A0" w:rsidRDefault="003306A0" w:rsidP="00D66A4A">
      <w:pPr>
        <w:spacing w:after="0" w:line="240" w:lineRule="auto"/>
      </w:pPr>
      <w:r>
        <w:separator/>
      </w:r>
    </w:p>
  </w:footnote>
  <w:footnote w:type="continuationSeparator" w:id="1">
    <w:p w:rsidR="003306A0" w:rsidRDefault="003306A0" w:rsidP="00D6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10E6AAE2"/>
    <w:lvl w:ilvl="0" w:tplc="1332DAD8">
      <w:start w:val="1"/>
      <w:numFmt w:val="bullet"/>
      <w:lvlText w:val="\endash "/>
      <w:lvlJc w:val="left"/>
    </w:lvl>
    <w:lvl w:ilvl="1" w:tplc="5382F85A">
      <w:start w:val="1"/>
      <w:numFmt w:val="decimal"/>
      <w:lvlText w:val="%2."/>
      <w:lvlJc w:val="left"/>
    </w:lvl>
    <w:lvl w:ilvl="2" w:tplc="25E05BB4">
      <w:numFmt w:val="decimal"/>
      <w:lvlText w:val=""/>
      <w:lvlJc w:val="left"/>
    </w:lvl>
    <w:lvl w:ilvl="3" w:tplc="6812E39E">
      <w:numFmt w:val="decimal"/>
      <w:lvlText w:val=""/>
      <w:lvlJc w:val="left"/>
    </w:lvl>
    <w:lvl w:ilvl="4" w:tplc="E7F42984">
      <w:numFmt w:val="decimal"/>
      <w:lvlText w:val=""/>
      <w:lvlJc w:val="left"/>
    </w:lvl>
    <w:lvl w:ilvl="5" w:tplc="29CE3656">
      <w:numFmt w:val="decimal"/>
      <w:lvlText w:val=""/>
      <w:lvlJc w:val="left"/>
    </w:lvl>
    <w:lvl w:ilvl="6" w:tplc="0ED8B236">
      <w:numFmt w:val="decimal"/>
      <w:lvlText w:val=""/>
      <w:lvlJc w:val="left"/>
    </w:lvl>
    <w:lvl w:ilvl="7" w:tplc="6E1EE870">
      <w:numFmt w:val="decimal"/>
      <w:lvlText w:val=""/>
      <w:lvlJc w:val="left"/>
    </w:lvl>
    <w:lvl w:ilvl="8" w:tplc="CEB44E9E">
      <w:numFmt w:val="decimal"/>
      <w:lvlText w:val=""/>
      <w:lvlJc w:val="left"/>
    </w:lvl>
  </w:abstractNum>
  <w:abstractNum w:abstractNumId="1">
    <w:nsid w:val="0C704BA5"/>
    <w:multiLevelType w:val="multilevel"/>
    <w:tmpl w:val="FD86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B7786"/>
    <w:multiLevelType w:val="hybridMultilevel"/>
    <w:tmpl w:val="4AF0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034C"/>
    <w:multiLevelType w:val="hybridMultilevel"/>
    <w:tmpl w:val="6B725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496"/>
    <w:rsid w:val="00066C40"/>
    <w:rsid w:val="002E681A"/>
    <w:rsid w:val="003306A0"/>
    <w:rsid w:val="00334EE9"/>
    <w:rsid w:val="00522512"/>
    <w:rsid w:val="005364F4"/>
    <w:rsid w:val="00542597"/>
    <w:rsid w:val="00603496"/>
    <w:rsid w:val="006B229A"/>
    <w:rsid w:val="006C37E4"/>
    <w:rsid w:val="006D1F79"/>
    <w:rsid w:val="008124F0"/>
    <w:rsid w:val="008653F2"/>
    <w:rsid w:val="00953CC4"/>
    <w:rsid w:val="00C77586"/>
    <w:rsid w:val="00D66A4A"/>
    <w:rsid w:val="00F64009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9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6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6A4A"/>
  </w:style>
  <w:style w:type="paragraph" w:styleId="a6">
    <w:name w:val="footer"/>
    <w:basedOn w:val="a"/>
    <w:link w:val="a7"/>
    <w:uiPriority w:val="99"/>
    <w:semiHidden/>
    <w:unhideWhenUsed/>
    <w:rsid w:val="00D6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6A4A"/>
  </w:style>
  <w:style w:type="character" w:styleId="a8">
    <w:name w:val="Hyperlink"/>
    <w:basedOn w:val="a0"/>
    <w:uiPriority w:val="99"/>
    <w:unhideWhenUsed/>
    <w:rsid w:val="00F64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k52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k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4</cp:revision>
  <cp:lastPrinted>2020-06-17T05:22:00Z</cp:lastPrinted>
  <dcterms:created xsi:type="dcterms:W3CDTF">2020-06-15T12:49:00Z</dcterms:created>
  <dcterms:modified xsi:type="dcterms:W3CDTF">2020-06-17T05:23:00Z</dcterms:modified>
</cp:coreProperties>
</file>